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8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color w:val="auto"/>
        </w:rPr>
        <w:t>Form 144</w:t>
      </w:r>
    </w:p>
    <w:p>
      <w:pPr>
        <w:spacing w:after="0" w:line="112" w:lineRule="exact"/>
        <w:rPr>
          <w:sz w:val="24"/>
          <w:szCs w:val="24"/>
          <w:color w:val="auto"/>
        </w:rPr>
      </w:pPr>
    </w:p>
    <w:tbl>
      <w:tblPr>
        <w:tblLayout w:type="fixed"/>
        <w:tblInd w:w="74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76"/>
        </w:trPr>
        <w:tc>
          <w:tcPr>
            <w:tcW w:w="136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20" w:h="16838" w:orient="portrait"/>
          <w:cols w:equalWidth="0" w:num="1">
            <w:col w:w="11260"/>
          </w:cols>
          <w:pgMar w:left="340" w:top="256" w:right="318" w:bottom="0" w:gutter="0" w:footer="0" w:header="0"/>
        </w:sectPr>
      </w:pPr>
    </w:p>
    <w:p>
      <w:pPr>
        <w:spacing w:after="0" w:line="367"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0001578850</w:t>
      </w:r>
    </w:p>
    <w:p>
      <w:pPr>
        <w:spacing w:after="0" w:line="44" w:lineRule="exact"/>
        <w:rPr>
          <w:sz w:val="24"/>
          <w:szCs w:val="24"/>
          <w:color w:val="auto"/>
        </w:rPr>
      </w:pPr>
    </w:p>
    <w:p>
      <w:pPr>
        <w:ind w:left="40"/>
        <w:spacing w:after="0"/>
        <w:tabs>
          <w:tab w:leader="none" w:pos="30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PTC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WARREN CORPORATE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9082227000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Almstead Neil Gregory</w:t>
      </w:r>
    </w:p>
    <w:p>
      <w:pPr>
        <w:spacing w:after="0" w:line="44" w:lineRule="exact"/>
        <w:rPr>
          <w:sz w:val="24"/>
          <w:szCs w:val="24"/>
          <w:color w:val="auto"/>
        </w:rPr>
      </w:pPr>
    </w:p>
    <w:p>
      <w:pPr>
        <w:sectPr>
          <w:pgSz w:w="11920" w:h="16838" w:orient="portrait"/>
          <w:cols w:equalWidth="0" w:num="2">
            <w:col w:w="5720" w:space="400"/>
            <w:col w:w="5140"/>
          </w:cols>
          <w:pgMar w:left="340" w:top="256" w:right="318"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20" w:h="16838" w:orient="portrait"/>
          <w:cols w:equalWidth="0" w:num="1">
            <w:col w:w="11260"/>
          </w:cols>
          <w:pgMar w:left="340" w:top="256" w:right="318"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7"/>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Name and Address of the</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Broker</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Fidelity Brokerage</w:t>
      </w:r>
    </w:p>
    <w:p>
      <w:pPr>
        <w:spacing w:after="0" w:line="184" w:lineRule="auto"/>
        <w:tabs>
          <w:tab w:leader="none" w:pos="2360" w:val="left"/>
        </w:tabs>
        <w:rPr>
          <w:sz w:val="20"/>
          <w:szCs w:val="20"/>
          <w:color w:val="auto"/>
        </w:rPr>
      </w:pPr>
      <w:r>
        <w:rPr>
          <w:rFonts w:ascii="Times New Roman" w:cs="Times New Roman" w:eastAsia="Times New Roman" w:hAnsi="Times New Roman"/>
          <w:sz w:val="22"/>
          <w:szCs w:val="22"/>
          <w:color w:val="auto"/>
        </w:rPr>
        <w:t>Services LLC</w:t>
      </w:r>
      <w:r>
        <w:rPr>
          <w:sz w:val="20"/>
          <w:szCs w:val="20"/>
          <w:color w:val="auto"/>
        </w:rPr>
        <w:tab/>
      </w:r>
      <w:r>
        <w:rPr>
          <w:rFonts w:ascii="Times New Roman" w:cs="Times New Roman" w:eastAsia="Times New Roman" w:hAnsi="Times New Roman"/>
          <w:sz w:val="29"/>
          <w:szCs w:val="29"/>
          <w:color w:val="auto"/>
          <w:vertAlign w:val="subscript"/>
        </w:rPr>
        <w:t>8130</w:t>
      </w:r>
    </w:p>
    <w:p>
      <w:pPr>
        <w:ind w:right="1520"/>
        <w:spacing w:after="0" w:line="237" w:lineRule="auto"/>
        <w:rPr>
          <w:sz w:val="20"/>
          <w:szCs w:val="20"/>
          <w:color w:val="auto"/>
        </w:rPr>
      </w:pPr>
      <w:r>
        <w:rPr>
          <w:rFonts w:ascii="Times New Roman" w:cs="Times New Roman" w:eastAsia="Times New Roman" w:hAnsi="Times New Roman"/>
          <w:sz w:val="22"/>
          <w:szCs w:val="22"/>
          <w:color w:val="auto"/>
        </w:rPr>
        <w:t>900 Salem Street Smithfield RI 02917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220"/>
        </w:trPr>
        <w:tc>
          <w:tcPr>
            <w:tcW w:w="1220" w:type="dxa"/>
            <w:vAlign w:val="bottom"/>
          </w:tcPr>
          <w:p>
            <w:pPr>
              <w:ind w:left="160"/>
              <w:spacing w:after="0" w:line="221"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tcPr>
          <w:p>
            <w:pPr>
              <w:ind w:left="40"/>
              <w:spacing w:after="0" w:line="221"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693146.05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82949338</w:t>
            </w: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06/26/2026</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562" w:lineRule="exact"/>
        <w:rPr>
          <w:sz w:val="24"/>
          <w:szCs w:val="24"/>
          <w:color w:val="auto"/>
        </w:rPr>
      </w:pPr>
    </w:p>
    <w:p>
      <w:pPr>
        <w:sectPr>
          <w:pgSz w:w="11920" w:h="16838" w:orient="portrait"/>
          <w:cols w:equalWidth="0" w:num="3">
            <w:col w:w="2220" w:space="280"/>
            <w:col w:w="3520" w:space="80"/>
            <w:col w:w="5160"/>
          </w:cols>
          <w:pgMar w:left="340" w:top="256" w:right="318"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20" w:h="16838" w:orient="portrait"/>
          <w:cols w:equalWidth="0" w:num="1">
            <w:col w:w="11260"/>
          </w:cols>
          <w:pgMar w:left="340" w:top="256" w:right="318" w:bottom="0" w:gutter="0" w:footer="0" w:header="0"/>
          <w:type w:val="continuous"/>
        </w:sectPr>
      </w:pPr>
    </w:p>
    <w:bookmarkStart w:id="1" w:name="page2"/>
    <w:bookmarkEnd w:id="1"/>
    <w:p>
      <w:pPr>
        <w:ind w:left="4707"/>
        <w:spacing w:after="0"/>
        <w:tabs>
          <w:tab w:leader="none" w:pos="5967"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20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0" w:lineRule="exact"/>
        <w:rPr>
          <w:sz w:val="20"/>
          <w:szCs w:val="20"/>
          <w:color w:val="auto"/>
        </w:rPr>
      </w:pPr>
    </w:p>
    <w:tbl>
      <w:tblPr>
        <w:tblLayout w:type="fixed"/>
        <w:tblInd w:w="47" w:type="dxa"/>
        <w:tblCellMar>
          <w:top w:w="0" w:type="dxa"/>
          <w:left w:w="0" w:type="dxa"/>
          <w:bottom w:w="0" w:type="dxa"/>
          <w:right w:w="0" w:type="dxa"/>
        </w:tblCellMar>
      </w:tblP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8130</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06/26/2026 Cash</w:t>
            </w: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-281305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left="7" w:hanging="7"/>
        <w:spacing w:after="0" w:line="239" w:lineRule="auto"/>
        <w:tabs>
          <w:tab w:leader="none" w:pos="178"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7"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Neil G. Almstead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52003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3590359.84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Neil G. Almstead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23749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1921431.84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Neil G. Almstead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5323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452591.41</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Neil G. Almstead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20960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1801869.07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7"/>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20" w:h="16838" w:orient="portrait"/>
          <w:cols w:equalWidth="0" w:num="1">
            <w:col w:w="11267"/>
          </w:cols>
          <w:pgMar w:left="333" w:top="103" w:right="318" w:bottom="1440" w:gutter="0" w:footer="0" w:header="0"/>
        </w:sectPr>
      </w:pPr>
    </w:p>
    <w:p>
      <w:pPr>
        <w:spacing w:after="0" w:line="36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7"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20" w:h="16838" w:orient="portrait"/>
          <w:cols w:equalWidth="0" w:num="2">
            <w:col w:w="3447" w:space="720"/>
            <w:col w:w="7100"/>
          </w:cols>
          <w:pgMar w:left="333" w:top="103" w:right="318" w:bottom="1440" w:gutter="0" w:footer="0" w:header="0"/>
          <w:type w:val="continuous"/>
        </w:sectPr>
      </w:pPr>
    </w:p>
    <w:p>
      <w:pPr>
        <w:spacing w:after="0" w:line="134" w:lineRule="exact"/>
        <w:rPr>
          <w:sz w:val="20"/>
          <w:szCs w:val="20"/>
          <w:color w:val="auto"/>
        </w:rPr>
      </w:pPr>
    </w:p>
    <w:p>
      <w:pPr>
        <w:jc w:val="both"/>
        <w:ind w:left="47"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Brokerage Services LLC, as attorney-in-fact for Neil G. Almstead</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20" w:h="16838" w:orient="portrait"/>
          <w:cols w:equalWidth="0" w:num="1">
            <w:col w:w="11267"/>
          </w:cols>
          <w:pgMar w:left="333" w:top="103" w:right="318" w:bottom="1440" w:gutter="0" w:footer="0" w:header="0"/>
          <w:type w:val="continuous"/>
        </w:sectPr>
      </w:pPr>
    </w:p>
    <w:p>
      <w:pPr>
        <w:jc w:val="center"/>
        <w:ind w:right="-6"/>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20" w:h="16838" w:orient="portrait"/>
      <w:cols w:equalWidth="0" w:num="1">
        <w:col w:w="11267"/>
      </w:cols>
      <w:pgMar w:left="333" w:top="103" w:right="318"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2026-06-26T15:17:27Z</dcterms:created>
  <dcterms:modified xsi:type="dcterms:W3CDTF">2026-06-26T15:17:27Z</dcterms:modified>
</cp:coreProperties>
</file>